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87" w:rsidRDefault="00B74587" w:rsidP="00B745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467918"/>
          <w:sz w:val="52"/>
          <w:szCs w:val="52"/>
        </w:rPr>
      </w:pPr>
      <w:r>
        <w:rPr>
          <w:rFonts w:ascii="Verdana" w:hAnsi="Verdana" w:cs="Verdana"/>
          <w:b/>
          <w:bCs/>
          <w:color w:val="467918"/>
          <w:sz w:val="52"/>
          <w:szCs w:val="52"/>
        </w:rPr>
        <w:t>Propozice Mistrovství Unitop Beach volejbal trojic</w:t>
      </w:r>
    </w:p>
    <w:p w:rsidR="00B74587" w:rsidRDefault="00B74587" w:rsidP="00B745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467918"/>
          <w:sz w:val="52"/>
          <w:szCs w:val="52"/>
        </w:rPr>
      </w:pPr>
    </w:p>
    <w:p w:rsidR="00B74587" w:rsidRDefault="00B74587" w:rsidP="00B745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467918"/>
          <w:sz w:val="52"/>
          <w:szCs w:val="52"/>
        </w:rPr>
      </w:pPr>
    </w:p>
    <w:p w:rsidR="00B74587" w:rsidRPr="00B74587" w:rsidRDefault="00B74587" w:rsidP="00B7458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467918"/>
          <w:sz w:val="52"/>
          <w:szCs w:val="52"/>
        </w:rPr>
      </w:pPr>
      <w:bookmarkStart w:id="0" w:name="_GoBack"/>
      <w:bookmarkEnd w:id="0"/>
    </w:p>
    <w:p w:rsidR="00B74587" w:rsidRP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  <w:r w:rsidRPr="00B74587">
        <w:rPr>
          <w:rFonts w:ascii="Arial" w:hAnsi="Arial" w:cs="Arial"/>
          <w:color w:val="283328"/>
          <w:sz w:val="26"/>
          <w:szCs w:val="26"/>
        </w:rPr>
        <w:t>Ředitel mistrovství: Bc. Zdeněk Pfleger</w:t>
      </w:r>
    </w:p>
    <w:p w:rsidR="00B74587" w:rsidRP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  <w:r w:rsidRPr="00B74587">
        <w:rPr>
          <w:rFonts w:ascii="Arial" w:hAnsi="Arial" w:cs="Arial"/>
          <w:color w:val="283328"/>
          <w:sz w:val="26"/>
          <w:szCs w:val="26"/>
        </w:rPr>
        <w:t>Tajemník: Zdeněk Hovorka</w:t>
      </w:r>
    </w:p>
    <w:p w:rsidR="00B74587" w:rsidRP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  <w:r w:rsidRPr="00B74587">
        <w:rPr>
          <w:rFonts w:ascii="Arial" w:hAnsi="Arial" w:cs="Arial"/>
          <w:color w:val="283328"/>
          <w:sz w:val="26"/>
          <w:szCs w:val="26"/>
        </w:rPr>
        <w:t>Pořadatel: Unitop ČR, SKP České Budějovice, KŘP Jihočeského kraje</w:t>
      </w:r>
    </w:p>
    <w:p w:rsidR="00B74587" w:rsidRP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  <w:r w:rsidRPr="00B74587">
        <w:rPr>
          <w:rFonts w:ascii="Arial" w:hAnsi="Arial" w:cs="Arial"/>
          <w:color w:val="283328"/>
          <w:sz w:val="26"/>
          <w:szCs w:val="26"/>
        </w:rPr>
        <w:t>Datum konání: 23. srpna 2013 (pátek) od 8:00 hodin</w:t>
      </w:r>
    </w:p>
    <w:p w:rsidR="00B74587" w:rsidRP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  <w:r w:rsidRPr="00B74587">
        <w:rPr>
          <w:rFonts w:ascii="Arial" w:hAnsi="Arial" w:cs="Arial"/>
          <w:color w:val="283328"/>
          <w:sz w:val="26"/>
          <w:szCs w:val="26"/>
        </w:rPr>
        <w:t>Místo konání: Sportovní areál policie – Kubatova ulice č. 25, České Budějovice</w:t>
      </w:r>
    </w:p>
    <w:p w:rsidR="00B74587" w:rsidRP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  <w:r w:rsidRPr="00B74587">
        <w:rPr>
          <w:rFonts w:ascii="Arial" w:hAnsi="Arial" w:cs="Arial"/>
          <w:color w:val="283328"/>
          <w:sz w:val="26"/>
          <w:szCs w:val="26"/>
        </w:rPr>
        <w:t>Účastníci: startují tří členná družstva, podmínkou je mít alespoň jednu ženu v družstvu po celou dobu hry</w:t>
      </w:r>
    </w:p>
    <w:p w:rsidR="00B74587" w:rsidRP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  <w:r w:rsidRPr="00B74587">
        <w:rPr>
          <w:rFonts w:ascii="Arial" w:hAnsi="Arial" w:cs="Arial"/>
          <w:color w:val="283328"/>
          <w:sz w:val="26"/>
          <w:szCs w:val="26"/>
        </w:rPr>
        <w:t>Složení družstva: mohou startovat policisté, občanští zaměstnanci policie ČR, Hasiči a členové SKP</w:t>
      </w:r>
    </w:p>
    <w:p w:rsid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  <w:r w:rsidRPr="00B74587">
        <w:rPr>
          <w:rFonts w:ascii="Arial" w:hAnsi="Arial" w:cs="Arial"/>
          <w:color w:val="283328"/>
          <w:sz w:val="26"/>
          <w:szCs w:val="26"/>
        </w:rPr>
        <w:t>Ubytování: je možné zajistit předem dle  závazné objednávky</w:t>
      </w:r>
    </w:p>
    <w:p w:rsidR="00B74587" w:rsidRP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</w:p>
    <w:p w:rsid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bCs/>
          <w:color w:val="283328"/>
          <w:sz w:val="26"/>
          <w:szCs w:val="26"/>
        </w:rPr>
      </w:pPr>
    </w:p>
    <w:p w:rsid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color w:val="283328"/>
          <w:sz w:val="26"/>
          <w:szCs w:val="26"/>
        </w:rPr>
      </w:pPr>
      <w:r>
        <w:rPr>
          <w:rFonts w:ascii="Tahoma" w:hAnsi="Tahoma" w:cs="Tahoma"/>
          <w:b/>
          <w:bCs/>
          <w:color w:val="283328"/>
          <w:sz w:val="26"/>
          <w:szCs w:val="26"/>
        </w:rPr>
        <w:t>Informace: Zden</w:t>
      </w:r>
      <w:r>
        <w:rPr>
          <w:rFonts w:ascii="Myriad Pro" w:hAnsi="Myriad Pro" w:cs="Myriad Pro"/>
          <w:b/>
          <w:bCs/>
          <w:color w:val="283328"/>
          <w:sz w:val="26"/>
          <w:szCs w:val="26"/>
        </w:rPr>
        <w:t>ě</w:t>
      </w:r>
      <w:r>
        <w:rPr>
          <w:rFonts w:ascii="Tahoma" w:hAnsi="Tahoma" w:cs="Tahoma"/>
          <w:b/>
          <w:bCs/>
          <w:color w:val="283328"/>
          <w:sz w:val="26"/>
          <w:szCs w:val="26"/>
        </w:rPr>
        <w:t>k Hovorka - tel: 974 221 716, 603 721 644</w:t>
      </w:r>
    </w:p>
    <w:p w:rsid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color w:val="283328"/>
          <w:sz w:val="26"/>
          <w:szCs w:val="26"/>
        </w:rPr>
      </w:pPr>
      <w:hyperlink r:id="rId5" w:history="1">
        <w:r>
          <w:rPr>
            <w:rFonts w:ascii="Tahoma" w:hAnsi="Tahoma" w:cs="Tahoma"/>
            <w:color w:val="386EFF"/>
            <w:sz w:val="26"/>
            <w:szCs w:val="26"/>
            <w:u w:val="single" w:color="386EFF"/>
          </w:rPr>
          <w:t>www.skpcb.cz</w:t>
        </w:r>
      </w:hyperlink>
    </w:p>
    <w:p w:rsid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  <w:r w:rsidRPr="00B74587">
        <w:rPr>
          <w:rFonts w:ascii="Arial" w:hAnsi="Arial" w:cs="Arial"/>
          <w:color w:val="283328"/>
          <w:sz w:val="26"/>
          <w:szCs w:val="26"/>
        </w:rPr>
        <w:t>Rozhod</w:t>
      </w:r>
      <w:r w:rsidRPr="00B74587">
        <w:rPr>
          <w:rFonts w:ascii="Arial" w:hAnsi="Arial" w:cs="Arial"/>
          <w:color w:val="283328"/>
          <w:sz w:val="26"/>
          <w:szCs w:val="26"/>
        </w:rPr>
        <w:t>č</w:t>
      </w:r>
      <w:r w:rsidRPr="00B74587">
        <w:rPr>
          <w:rFonts w:ascii="Arial" w:hAnsi="Arial" w:cs="Arial"/>
          <w:color w:val="283328"/>
          <w:sz w:val="26"/>
          <w:szCs w:val="26"/>
        </w:rPr>
        <w:t>í: Deleguje Český volejbalový svaz</w:t>
      </w:r>
    </w:p>
    <w:p w:rsidR="00B74587" w:rsidRP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283328"/>
          <w:sz w:val="26"/>
          <w:szCs w:val="26"/>
        </w:rPr>
      </w:pPr>
    </w:p>
    <w:p w:rsid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color w:val="283328"/>
          <w:sz w:val="26"/>
          <w:szCs w:val="26"/>
        </w:rPr>
      </w:pPr>
      <w:r>
        <w:rPr>
          <w:rFonts w:ascii="Tahoma" w:hAnsi="Tahoma" w:cs="Tahoma"/>
          <w:b/>
          <w:bCs/>
          <w:color w:val="283328"/>
          <w:sz w:val="26"/>
          <w:szCs w:val="26"/>
        </w:rPr>
        <w:t>P</w:t>
      </w:r>
      <w:r>
        <w:rPr>
          <w:rFonts w:ascii="Myriad Pro" w:hAnsi="Myriad Pro" w:cs="Myriad Pro"/>
          <w:b/>
          <w:bCs/>
          <w:color w:val="283328"/>
          <w:sz w:val="26"/>
          <w:szCs w:val="26"/>
        </w:rPr>
        <w:t>ř</w:t>
      </w:r>
      <w:r>
        <w:rPr>
          <w:rFonts w:ascii="Tahoma" w:hAnsi="Tahoma" w:cs="Tahoma"/>
          <w:b/>
          <w:bCs/>
          <w:color w:val="283328"/>
          <w:sz w:val="26"/>
          <w:szCs w:val="26"/>
        </w:rPr>
        <w:t>ihlášky: Písemn</w:t>
      </w:r>
      <w:r>
        <w:rPr>
          <w:rFonts w:ascii="Myriad Pro" w:hAnsi="Myriad Pro" w:cs="Myriad Pro"/>
          <w:b/>
          <w:bCs/>
          <w:color w:val="283328"/>
          <w:sz w:val="26"/>
          <w:szCs w:val="26"/>
        </w:rPr>
        <w:t>ě</w:t>
      </w:r>
      <w:r>
        <w:rPr>
          <w:rFonts w:ascii="Tahoma" w:hAnsi="Tahoma" w:cs="Tahoma"/>
          <w:b/>
          <w:bCs/>
          <w:color w:val="283328"/>
          <w:sz w:val="26"/>
          <w:szCs w:val="26"/>
        </w:rPr>
        <w:t xml:space="preserve"> zasílat do konce </w:t>
      </w:r>
      <w:r>
        <w:rPr>
          <w:rFonts w:ascii="Myriad Arabic" w:hAnsi="Myriad Arabic" w:cs="Myriad Arabic"/>
          <w:b/>
          <w:bCs/>
          <w:color w:val="283328"/>
          <w:sz w:val="26"/>
          <w:szCs w:val="26"/>
        </w:rPr>
        <w:t>č</w:t>
      </w:r>
      <w:r>
        <w:rPr>
          <w:rFonts w:ascii="Tahoma" w:hAnsi="Tahoma" w:cs="Tahoma"/>
          <w:b/>
          <w:bCs/>
          <w:color w:val="283328"/>
          <w:sz w:val="26"/>
          <w:szCs w:val="26"/>
        </w:rPr>
        <w:t>ervence 2013, osobn</w:t>
      </w:r>
      <w:r>
        <w:rPr>
          <w:rFonts w:ascii="Myriad Pro" w:hAnsi="Myriad Pro" w:cs="Myriad Pro"/>
          <w:b/>
          <w:bCs/>
          <w:color w:val="283328"/>
          <w:sz w:val="26"/>
          <w:szCs w:val="26"/>
        </w:rPr>
        <w:t>ě</w:t>
      </w:r>
      <w:r>
        <w:rPr>
          <w:rFonts w:ascii="Tahoma" w:hAnsi="Tahoma" w:cs="Tahoma"/>
          <w:b/>
          <w:bCs/>
          <w:color w:val="283328"/>
          <w:sz w:val="26"/>
          <w:szCs w:val="26"/>
        </w:rPr>
        <w:t>, emailem nebo faxem.</w:t>
      </w:r>
    </w:p>
    <w:p w:rsidR="00B74587" w:rsidRDefault="00B74587" w:rsidP="00B74587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color w:val="283328"/>
          <w:sz w:val="26"/>
          <w:szCs w:val="26"/>
        </w:rPr>
      </w:pPr>
      <w:r>
        <w:rPr>
          <w:rFonts w:ascii="Tahoma" w:hAnsi="Tahoma" w:cs="Tahoma"/>
          <w:b/>
          <w:bCs/>
          <w:color w:val="283328"/>
          <w:sz w:val="26"/>
          <w:szCs w:val="26"/>
        </w:rPr>
        <w:t xml:space="preserve">Email: </w:t>
      </w:r>
      <w:hyperlink r:id="rId6" w:history="1">
        <w:r w:rsidRPr="00B74587">
          <w:rPr>
            <w:rFonts w:ascii="Tahoma" w:hAnsi="Tahoma" w:cs="Tahoma"/>
            <w:b/>
            <w:bCs/>
            <w:color w:val="516C52"/>
            <w:sz w:val="26"/>
            <w:szCs w:val="26"/>
            <w:u w:val="single" w:color="516C5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skpcb@email.cz</w:t>
        </w:r>
      </w:hyperlink>
    </w:p>
    <w:p w:rsidR="00946C7E" w:rsidRDefault="00B74587" w:rsidP="00B74587">
      <w:r>
        <w:rPr>
          <w:rFonts w:ascii="Tahoma" w:hAnsi="Tahoma" w:cs="Tahoma"/>
          <w:b/>
          <w:bCs/>
          <w:color w:val="283328"/>
          <w:sz w:val="26"/>
          <w:szCs w:val="26"/>
        </w:rPr>
        <w:t>Fax: 974 222 579</w:t>
      </w:r>
    </w:p>
    <w:sectPr w:rsidR="00946C7E" w:rsidSect="00850E5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yriad Arabic">
    <w:panose1 w:val="01010101010101010101"/>
    <w:charset w:val="00"/>
    <w:family w:val="auto"/>
    <w:pitch w:val="variable"/>
    <w:sig w:usb0="00002007" w:usb1="00000000" w:usb2="00000000" w:usb3="00000000" w:csb0="0000004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87"/>
    <w:rsid w:val="00850E5A"/>
    <w:rsid w:val="00946C7E"/>
    <w:rsid w:val="00B7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4D1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kpcb.cz/" TargetMode="External"/><Relationship Id="rId6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76000%20=%20'skpcb'%20+%20'@';%20addy76000%20=%20addy76000%20+%20'email'%20+%20'.'%20+%20'cz';%20document.write(%20'%3Ca%20'%20+%20path%20+%20'/''%20+%20prefix%20+%20addy76000%20+%20suffix%20+%20'/''%20+%20attribs%20+%20'%3E'%20);%20document.write(%20addy76000%20);%20document.write(%20'%3C//a%3E'%20);%20//--%3E%20%3C/script%3E%20%3Cscript%20language='JavaScript'%20type='text/javascript'%3E%20%3C!--%20document.write(%20'%3Cspan%20style=/'display:%20none;/'%3E'%20);%20//--%3E%20%3C/script%3ETato%20emailov%C3%A1%20adresa%20je%20chr%C3%A1n%C4%9Bna%20p%C5%99ed%20spamboty,%20abyste%20ji%20vid%C4%9Bli,%20povolte%20JavaScript%20%3Cscript%20language='JavaScript'%20type='text/javascript'%3E%20%3C!--%20document.write(%20'%3C/'%20);%20document.write(%20'span%3E'%20);%20//--%3E%20%3C/script%3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Macintosh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PePeshowenski</dc:creator>
  <cp:keywords/>
  <dc:description/>
  <cp:lastModifiedBy>PePe PePeshowenski</cp:lastModifiedBy>
  <cp:revision>1</cp:revision>
  <dcterms:created xsi:type="dcterms:W3CDTF">2013-07-31T12:15:00Z</dcterms:created>
  <dcterms:modified xsi:type="dcterms:W3CDTF">2013-07-31T12:17:00Z</dcterms:modified>
</cp:coreProperties>
</file>